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4"/>
        <w:jc w:val="center"/>
        <w:rPr>
          <w:rStyle w:val="6"/>
          <w:rFonts w:ascii="仿宋_GB2312" w:eastAsia="仿宋_GB2312"/>
          <w:b/>
          <w:sz w:val="44"/>
          <w:szCs w:val="44"/>
        </w:rPr>
      </w:pPr>
      <w:r>
        <w:rPr>
          <w:rStyle w:val="6"/>
          <w:rFonts w:ascii="仿宋_GB2312" w:eastAsia="仿宋_GB2312"/>
          <w:b/>
          <w:sz w:val="44"/>
          <w:szCs w:val="44"/>
        </w:rPr>
        <w:t>捐赠协议书</w:t>
      </w:r>
    </w:p>
    <w:p>
      <w:pPr>
        <w:spacing w:line="560" w:lineRule="exact"/>
        <w:rPr>
          <w:rStyle w:val="6"/>
          <w:rFonts w:ascii="仿宋_GB2312" w:hAnsi="宋体" w:eastAsia="仿宋_GB2312"/>
          <w:sz w:val="28"/>
          <w:szCs w:val="28"/>
        </w:rPr>
      </w:pPr>
      <w:r>
        <w:rPr>
          <w:rStyle w:val="6"/>
          <w:rFonts w:ascii="仿宋_GB2312" w:hAnsi="宋体" w:eastAsia="仿宋_GB2312"/>
          <w:sz w:val="28"/>
          <w:szCs w:val="28"/>
        </w:rPr>
        <w:t xml:space="preserve">甲方（捐赠人）： </w:t>
      </w:r>
    </w:p>
    <w:p>
      <w:pPr>
        <w:spacing w:before="156" w:line="560" w:lineRule="exact"/>
        <w:rPr>
          <w:rStyle w:val="6"/>
          <w:rFonts w:ascii="仿宋_GB2312" w:hAnsi="宋体" w:eastAsia="仿宋_GB2312"/>
          <w:sz w:val="28"/>
          <w:szCs w:val="28"/>
        </w:rPr>
      </w:pPr>
      <w:r>
        <w:rPr>
          <w:rStyle w:val="6"/>
          <w:rFonts w:ascii="仿宋_GB2312" w:hAnsi="宋体" w:eastAsia="仿宋_GB2312"/>
          <w:sz w:val="28"/>
          <w:szCs w:val="28"/>
        </w:rPr>
        <w:t>乙方（受赠人）：上海市体育发展基金会</w:t>
      </w:r>
    </w:p>
    <w:p>
      <w:pPr>
        <w:spacing w:before="156" w:line="560" w:lineRule="exact"/>
        <w:ind w:firstLine="560" w:firstLineChars="200"/>
        <w:rPr>
          <w:rStyle w:val="6"/>
          <w:rFonts w:ascii="仿宋_GB2312" w:hAnsi="宋体" w:eastAsia="仿宋_GB2312"/>
          <w:sz w:val="28"/>
          <w:szCs w:val="28"/>
        </w:rPr>
      </w:pPr>
      <w:r>
        <w:rPr>
          <w:rStyle w:val="6"/>
          <w:rFonts w:ascii="仿宋_GB2312" w:hAnsi="宋体" w:eastAsia="仿宋_GB2312"/>
          <w:sz w:val="28"/>
          <w:szCs w:val="28"/>
        </w:rPr>
        <w:t>根据《中华人民共和国</w:t>
      </w:r>
      <w:r>
        <w:rPr>
          <w:rStyle w:val="6"/>
          <w:rFonts w:hint="eastAsia" w:ascii="仿宋_GB2312" w:hAnsi="宋体" w:eastAsia="仿宋_GB2312"/>
          <w:sz w:val="28"/>
          <w:szCs w:val="28"/>
        </w:rPr>
        <w:t>慈善</w:t>
      </w:r>
      <w:r>
        <w:rPr>
          <w:rStyle w:val="6"/>
          <w:rFonts w:ascii="仿宋_GB2312" w:hAnsi="宋体" w:eastAsia="仿宋_GB2312"/>
          <w:sz w:val="28"/>
          <w:szCs w:val="28"/>
        </w:rPr>
        <w:t>法》、《</w:t>
      </w:r>
      <w:r>
        <w:rPr>
          <w:rStyle w:val="6"/>
          <w:rFonts w:hint="eastAsia" w:ascii="仿宋_GB2312" w:hAnsi="宋体" w:eastAsia="仿宋_GB2312"/>
          <w:sz w:val="28"/>
          <w:szCs w:val="28"/>
        </w:rPr>
        <w:t>基金会管理条例</w:t>
      </w:r>
      <w:r>
        <w:rPr>
          <w:rStyle w:val="6"/>
          <w:rFonts w:ascii="仿宋_GB2312" w:hAnsi="宋体" w:eastAsia="仿宋_GB2312"/>
          <w:sz w:val="28"/>
          <w:szCs w:val="28"/>
        </w:rPr>
        <w:t>》等法律法规，经甲乙双方平等协商，达成如下协议：</w:t>
      </w:r>
    </w:p>
    <w:p>
      <w:pPr>
        <w:spacing w:line="560" w:lineRule="exact"/>
        <w:ind w:firstLine="560" w:firstLineChars="200"/>
        <w:rPr>
          <w:rStyle w:val="6"/>
          <w:rFonts w:ascii="仿宋_GB2312" w:hAnsi="宋体" w:eastAsia="仿宋_GB2312"/>
          <w:sz w:val="28"/>
          <w:szCs w:val="28"/>
        </w:rPr>
      </w:pPr>
      <w:r>
        <w:rPr>
          <w:rStyle w:val="6"/>
          <w:rFonts w:ascii="仿宋_GB2312" w:hAnsi="宋体" w:eastAsia="仿宋_GB2312"/>
          <w:sz w:val="28"/>
          <w:szCs w:val="28"/>
        </w:rPr>
        <w:t>第一条：甲方自愿将下述第</w:t>
      </w:r>
      <w:r>
        <w:rPr>
          <w:rStyle w:val="6"/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Style w:val="6"/>
          <w:rFonts w:ascii="仿宋_GB2312" w:hAnsi="宋体" w:eastAsia="仿宋_GB2312"/>
          <w:sz w:val="28"/>
          <w:szCs w:val="28"/>
          <w:u w:val="single"/>
        </w:rPr>
        <w:t xml:space="preserve"> </w:t>
      </w:r>
      <w:r>
        <w:rPr>
          <w:rStyle w:val="6"/>
          <w:rFonts w:ascii="仿宋_GB2312" w:hAnsi="宋体" w:eastAsia="仿宋_GB2312"/>
          <w:sz w:val="28"/>
          <w:szCs w:val="28"/>
        </w:rPr>
        <w:t>项之财产（以下简称“捐赠财产”）无偿捐赠乙方，乙方同意接受下述捐赠财产。</w:t>
      </w:r>
    </w:p>
    <w:p>
      <w:pPr>
        <w:spacing w:line="560" w:lineRule="exact"/>
        <w:ind w:firstLine="560" w:firstLineChars="200"/>
        <w:rPr>
          <w:rStyle w:val="6"/>
          <w:rFonts w:ascii="仿宋_GB2312" w:hAnsi="宋体" w:eastAsia="仿宋_GB2312"/>
          <w:sz w:val="28"/>
          <w:szCs w:val="28"/>
        </w:rPr>
      </w:pPr>
      <w:r>
        <w:rPr>
          <w:rStyle w:val="6"/>
          <w:rFonts w:ascii="仿宋_GB2312" w:hAnsi="宋体" w:eastAsia="仿宋_GB2312"/>
          <w:sz w:val="28"/>
          <w:szCs w:val="28"/>
        </w:rPr>
        <w:t>1、现金：（人民币/其</w:t>
      </w:r>
      <w:r>
        <w:rPr>
          <w:rStyle w:val="6"/>
          <w:rFonts w:ascii="仿宋_GB2312" w:hAnsi="宋体" w:eastAsia="仿宋_GB2312"/>
          <w:sz w:val="28"/>
          <w:szCs w:val="28"/>
          <w:u w:val="single"/>
        </w:rPr>
        <w:t xml:space="preserve"> </w:t>
      </w:r>
      <w:r>
        <w:rPr>
          <w:rStyle w:val="6"/>
          <w:rFonts w:ascii="仿宋_GB2312" w:hAnsi="宋体" w:eastAsia="仿宋_GB2312"/>
          <w:sz w:val="28"/>
          <w:szCs w:val="28"/>
        </w:rPr>
        <w:t>）（大写）</w:t>
      </w:r>
      <w:r>
        <w:rPr>
          <w:rStyle w:val="6"/>
          <w:rFonts w:ascii="仿宋_GB2312" w:hAnsi="宋体" w:eastAsia="仿宋_GB2312"/>
          <w:sz w:val="28"/>
          <w:szCs w:val="28"/>
          <w:u w:val="single"/>
        </w:rPr>
        <w:t xml:space="preserve"> </w:t>
      </w:r>
      <w:r>
        <w:rPr>
          <w:rStyle w:val="6"/>
          <w:rFonts w:hint="eastAsia" w:ascii="仿宋_GB2312" w:hAnsi="宋体" w:eastAsia="仿宋_GB2312"/>
          <w:sz w:val="28"/>
          <w:szCs w:val="28"/>
          <w:u w:val="single"/>
        </w:rPr>
        <w:t xml:space="preserve">       </w:t>
      </w:r>
      <w:r>
        <w:rPr>
          <w:rStyle w:val="6"/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Style w:val="6"/>
          <w:rFonts w:hint="eastAsia" w:ascii="仿宋_GB2312" w:hAnsi="宋体" w:eastAsia="仿宋_GB2312"/>
          <w:sz w:val="28"/>
          <w:szCs w:val="28"/>
          <w:u w:val="single"/>
        </w:rPr>
        <w:t xml:space="preserve">  </w:t>
      </w:r>
      <w:r>
        <w:rPr>
          <w:rStyle w:val="6"/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Style w:val="6"/>
          <w:rFonts w:hint="eastAsia" w:ascii="仿宋_GB2312" w:hAnsi="宋体" w:eastAsia="仿宋_GB2312"/>
          <w:sz w:val="28"/>
          <w:szCs w:val="28"/>
          <w:u w:val="single"/>
        </w:rPr>
        <w:t xml:space="preserve">  </w:t>
      </w:r>
      <w:r>
        <w:rPr>
          <w:rStyle w:val="6"/>
          <w:rFonts w:ascii="仿宋_GB2312" w:hAnsi="宋体" w:eastAsia="仿宋_GB2312"/>
          <w:sz w:val="28"/>
          <w:szCs w:val="28"/>
          <w:u w:val="single"/>
        </w:rPr>
        <w:t xml:space="preserve"> </w:t>
      </w:r>
      <w:r>
        <w:rPr>
          <w:rStyle w:val="6"/>
          <w:rFonts w:ascii="仿宋_GB2312" w:hAnsi="宋体" w:eastAsia="仿宋_GB2312"/>
          <w:sz w:val="28"/>
          <w:szCs w:val="28"/>
        </w:rPr>
        <w:t>。</w:t>
      </w:r>
    </w:p>
    <w:p>
      <w:pPr>
        <w:spacing w:line="560" w:lineRule="exact"/>
        <w:ind w:firstLine="560" w:firstLineChars="200"/>
        <w:jc w:val="left"/>
        <w:rPr>
          <w:rStyle w:val="6"/>
          <w:rFonts w:ascii="仿宋_GB2312" w:hAnsi="宋体" w:eastAsia="仿宋_GB2312"/>
          <w:sz w:val="28"/>
          <w:szCs w:val="28"/>
        </w:rPr>
      </w:pPr>
      <w:r>
        <w:rPr>
          <w:rStyle w:val="6"/>
          <w:rFonts w:ascii="仿宋_GB2312" w:hAnsi="宋体" w:eastAsia="仿宋_GB2312"/>
          <w:sz w:val="28"/>
          <w:szCs w:val="28"/>
        </w:rPr>
        <w:t>2、动产：（名称、数量、质量、价值）</w:t>
      </w:r>
      <w:r>
        <w:rPr>
          <w:rStyle w:val="6"/>
          <w:rFonts w:ascii="仿宋_GB2312" w:hAnsi="宋体" w:eastAsia="仿宋_GB2312"/>
          <w:sz w:val="28"/>
          <w:szCs w:val="28"/>
          <w:u w:val="single"/>
        </w:rPr>
        <w:t xml:space="preserve">       </w:t>
      </w:r>
      <w:r>
        <w:rPr>
          <w:rStyle w:val="6"/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Style w:val="6"/>
          <w:rFonts w:ascii="仿宋_GB2312" w:hAnsi="宋体" w:eastAsia="仿宋_GB2312"/>
          <w:sz w:val="28"/>
          <w:szCs w:val="28"/>
          <w:u w:val="single"/>
        </w:rPr>
        <w:t xml:space="preserve">          </w:t>
      </w:r>
      <w:r>
        <w:rPr>
          <w:rStyle w:val="6"/>
          <w:rFonts w:ascii="仿宋_GB2312" w:hAnsi="宋体" w:eastAsia="仿宋_GB2312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Style w:val="6"/>
          <w:rFonts w:ascii="仿宋_GB2312" w:hAnsi="宋体" w:eastAsia="仿宋_GB2312"/>
          <w:sz w:val="28"/>
          <w:szCs w:val="28"/>
        </w:rPr>
      </w:pPr>
      <w:r>
        <w:rPr>
          <w:rStyle w:val="6"/>
          <w:rFonts w:ascii="仿宋_GB2312" w:hAnsi="宋体" w:eastAsia="仿宋_GB2312"/>
          <w:sz w:val="28"/>
          <w:szCs w:val="28"/>
        </w:rPr>
        <w:t>第二条：甲方保证捐赠财产系其所有之合法财产，且有权捐赠乙方，并保证所捐赠财产无权利和质量瑕疵。</w:t>
      </w:r>
    </w:p>
    <w:p>
      <w:pPr>
        <w:spacing w:line="560" w:lineRule="exact"/>
        <w:ind w:firstLine="560" w:firstLineChars="200"/>
        <w:jc w:val="left"/>
        <w:rPr>
          <w:rStyle w:val="6"/>
          <w:rFonts w:hint="default" w:ascii="仿宋_GB2312" w:hAnsi="宋体" w:eastAsia="仿宋_GB2312"/>
          <w:sz w:val="28"/>
          <w:szCs w:val="28"/>
          <w:u w:val="none"/>
          <w:lang w:val="en-US" w:eastAsia="zh-CN"/>
        </w:rPr>
      </w:pPr>
      <w:r>
        <w:rPr>
          <w:rStyle w:val="6"/>
          <w:rFonts w:ascii="仿宋_GB2312" w:hAnsi="宋体" w:eastAsia="仿宋_GB2312"/>
          <w:sz w:val="28"/>
          <w:szCs w:val="28"/>
        </w:rPr>
        <w:t>第三条：捐赠财产用途</w:t>
      </w:r>
      <w:r>
        <w:rPr>
          <w:rStyle w:val="6"/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                                  </w:t>
      </w:r>
      <w:r>
        <w:rPr>
          <w:rStyle w:val="6"/>
          <w:rFonts w:hint="eastAsia" w:ascii="仿宋_GB2312" w:hAnsi="宋体" w:eastAsia="仿宋_GB2312"/>
          <w:sz w:val="28"/>
          <w:szCs w:val="28"/>
          <w:u w:val="none"/>
          <w:lang w:val="en-US" w:eastAsia="zh-CN"/>
        </w:rPr>
        <w:t xml:space="preserve">。 </w:t>
      </w:r>
      <w:r>
        <w:rPr>
          <w:rStyle w:val="6"/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</w:t>
      </w:r>
      <w:r>
        <w:rPr>
          <w:rStyle w:val="6"/>
          <w:rFonts w:hint="eastAsia" w:ascii="仿宋_GB2312" w:hAnsi="宋体" w:eastAsia="仿宋_GB2312"/>
          <w:sz w:val="28"/>
          <w:szCs w:val="28"/>
          <w:u w:val="none"/>
          <w:lang w:val="en-US" w:eastAsia="zh-CN"/>
        </w:rPr>
        <w:t xml:space="preserve">       </w:t>
      </w:r>
    </w:p>
    <w:p>
      <w:pPr>
        <w:spacing w:line="560" w:lineRule="exact"/>
        <w:ind w:firstLine="560" w:firstLineChars="200"/>
        <w:rPr>
          <w:rStyle w:val="6"/>
          <w:rFonts w:ascii="仿宋_GB2312" w:hAnsi="宋体" w:eastAsia="仿宋_GB2312"/>
          <w:sz w:val="28"/>
          <w:szCs w:val="28"/>
        </w:rPr>
      </w:pPr>
      <w:r>
        <w:rPr>
          <w:rStyle w:val="6"/>
          <w:rFonts w:ascii="仿宋_GB2312" w:hAnsi="宋体" w:eastAsia="仿宋_GB2312"/>
          <w:sz w:val="28"/>
          <w:szCs w:val="28"/>
        </w:rPr>
        <w:t>第四条：捐赠财产交付</w:t>
      </w:r>
    </w:p>
    <w:p>
      <w:pPr>
        <w:spacing w:line="560" w:lineRule="exact"/>
        <w:ind w:firstLine="560" w:firstLineChars="200"/>
        <w:rPr>
          <w:rStyle w:val="6"/>
          <w:rFonts w:ascii="仿宋_GB2312" w:hAnsi="宋体" w:eastAsia="仿宋_GB2312"/>
          <w:sz w:val="28"/>
          <w:szCs w:val="28"/>
        </w:rPr>
      </w:pPr>
      <w:r>
        <w:rPr>
          <w:rStyle w:val="6"/>
          <w:rFonts w:ascii="仿宋_GB2312" w:hAnsi="宋体" w:eastAsia="仿宋_GB2312"/>
          <w:sz w:val="28"/>
          <w:szCs w:val="28"/>
        </w:rPr>
        <w:t>1、现金捐赠：甲方于本协议签订后7日内，将捐赠现金汇入乙方专项账户：</w:t>
      </w:r>
      <w:r>
        <w:rPr>
          <w:rStyle w:val="6"/>
          <w:rFonts w:ascii="仿宋_GB2312" w:hAnsi="宋体" w:eastAsia="仿宋_GB2312"/>
          <w:sz w:val="28"/>
          <w:szCs w:val="28"/>
          <w:u w:val="single"/>
        </w:rPr>
        <w:t>上海市体育发展基金会</w:t>
      </w:r>
    </w:p>
    <w:p>
      <w:pPr>
        <w:spacing w:line="560" w:lineRule="exact"/>
        <w:ind w:firstLine="560" w:firstLineChars="200"/>
        <w:rPr>
          <w:rStyle w:val="6"/>
          <w:rFonts w:ascii="仿宋_GB2312" w:hAnsi="宋体" w:eastAsia="仿宋_GB2312"/>
          <w:sz w:val="28"/>
          <w:szCs w:val="28"/>
          <w:u w:val="single"/>
        </w:rPr>
      </w:pPr>
      <w:r>
        <w:rPr>
          <w:rStyle w:val="6"/>
          <w:rFonts w:ascii="仿宋_GB2312" w:hAnsi="宋体" w:eastAsia="仿宋_GB2312"/>
          <w:sz w:val="28"/>
          <w:szCs w:val="28"/>
        </w:rPr>
        <w:t>开户行：</w:t>
      </w:r>
      <w:r>
        <w:rPr>
          <w:rStyle w:val="6"/>
          <w:rFonts w:ascii="仿宋_GB2312" w:hAnsi="宋体" w:eastAsia="仿宋_GB2312"/>
          <w:sz w:val="28"/>
          <w:szCs w:val="28"/>
          <w:u w:val="single"/>
        </w:rPr>
        <w:t>交通银行上海市分行营业部</w:t>
      </w:r>
      <w:bookmarkStart w:id="0" w:name="_GoBack"/>
      <w:bookmarkEnd w:id="0"/>
    </w:p>
    <w:p>
      <w:pPr>
        <w:spacing w:line="560" w:lineRule="exact"/>
        <w:ind w:firstLine="560" w:firstLineChars="200"/>
        <w:rPr>
          <w:rStyle w:val="6"/>
          <w:rFonts w:ascii="仿宋_GB2312" w:hAnsi="宋体" w:eastAsia="仿宋_GB2312"/>
          <w:sz w:val="28"/>
          <w:szCs w:val="28"/>
          <w:u w:val="single"/>
        </w:rPr>
      </w:pPr>
      <w:r>
        <w:rPr>
          <w:rStyle w:val="6"/>
          <w:rFonts w:ascii="仿宋_GB2312" w:hAnsi="宋体" w:eastAsia="仿宋_GB2312"/>
          <w:sz w:val="28"/>
          <w:szCs w:val="28"/>
        </w:rPr>
        <w:t>账</w:t>
      </w:r>
      <w:r>
        <w:rPr>
          <w:rStyle w:val="6"/>
          <w:rFonts w:hint="eastAsia" w:ascii="仿宋_GB2312" w:hAnsi="宋体" w:eastAsia="仿宋_GB2312"/>
          <w:sz w:val="28"/>
          <w:szCs w:val="28"/>
        </w:rPr>
        <w:t xml:space="preserve">  </w:t>
      </w:r>
      <w:r>
        <w:rPr>
          <w:rStyle w:val="6"/>
          <w:rFonts w:ascii="仿宋_GB2312" w:hAnsi="宋体" w:eastAsia="仿宋_GB2312"/>
          <w:sz w:val="28"/>
          <w:szCs w:val="28"/>
        </w:rPr>
        <w:t>号：</w:t>
      </w:r>
      <w:r>
        <w:rPr>
          <w:rStyle w:val="6"/>
          <w:rFonts w:ascii="仿宋_GB2312" w:hAnsi="宋体" w:eastAsia="仿宋_GB2312"/>
          <w:sz w:val="28"/>
          <w:szCs w:val="28"/>
          <w:u w:val="single"/>
        </w:rPr>
        <w:t>310066661010149006557</w:t>
      </w:r>
    </w:p>
    <w:p>
      <w:pPr>
        <w:spacing w:line="560" w:lineRule="exact"/>
        <w:ind w:firstLine="560" w:firstLineChars="200"/>
        <w:rPr>
          <w:rStyle w:val="6"/>
          <w:rFonts w:ascii="仿宋_GB2312" w:hAnsi="宋体" w:eastAsia="仿宋_GB2312"/>
          <w:sz w:val="28"/>
          <w:szCs w:val="28"/>
        </w:rPr>
      </w:pPr>
      <w:r>
        <w:rPr>
          <w:rStyle w:val="6"/>
          <w:rFonts w:ascii="仿宋_GB2312" w:hAnsi="宋体" w:eastAsia="仿宋_GB2312"/>
          <w:sz w:val="28"/>
          <w:szCs w:val="28"/>
        </w:rPr>
        <w:t>2、物品捐赠：甲方于本协议签订后7日内，请将捐赠物品交付于：上海市普陀区大渡河路1860号（上海市体育发展基金会），邮编200333 。</w:t>
      </w:r>
    </w:p>
    <w:p>
      <w:pPr>
        <w:spacing w:line="560" w:lineRule="exact"/>
        <w:ind w:firstLine="560" w:firstLineChars="200"/>
        <w:rPr>
          <w:rStyle w:val="6"/>
          <w:rFonts w:ascii="仿宋_GB2312" w:hAnsi="宋体" w:eastAsia="仿宋_GB2312"/>
          <w:sz w:val="28"/>
          <w:szCs w:val="28"/>
        </w:rPr>
      </w:pPr>
      <w:r>
        <w:rPr>
          <w:rStyle w:val="6"/>
          <w:rFonts w:ascii="仿宋_GB2312" w:hAnsi="宋体" w:eastAsia="仿宋_GB2312"/>
          <w:sz w:val="28"/>
          <w:szCs w:val="28"/>
        </w:rPr>
        <w:t>第五条：甲方在约定期限内将捐赠财产及其所有权凭证交付乙方，并协助乙方办理相关手续。乙方收到甲方捐赠财产后，应开具财政部门统一印制的公益事业捐赠收据。</w:t>
      </w:r>
    </w:p>
    <w:p>
      <w:pPr>
        <w:spacing w:line="560" w:lineRule="exact"/>
        <w:ind w:firstLine="560" w:firstLineChars="200"/>
        <w:rPr>
          <w:rStyle w:val="6"/>
          <w:rFonts w:ascii="仿宋_GB2312" w:hAnsi="宋体" w:eastAsia="仿宋_GB2312"/>
          <w:sz w:val="28"/>
          <w:szCs w:val="28"/>
        </w:rPr>
      </w:pPr>
      <w:r>
        <w:rPr>
          <w:rStyle w:val="6"/>
          <w:rFonts w:ascii="仿宋_GB2312" w:hAnsi="宋体" w:eastAsia="仿宋_GB2312"/>
          <w:sz w:val="28"/>
          <w:szCs w:val="28"/>
        </w:rPr>
        <w:t>第六条：甲方有权向乙方查询捐赠财产的使用、管理情况，并提出意见和建议。对于甲方的查询，乙方应在十个工作日内如实按照约定方式给与答复。</w:t>
      </w:r>
    </w:p>
    <w:p>
      <w:pPr>
        <w:spacing w:line="560" w:lineRule="exact"/>
        <w:ind w:firstLine="560" w:firstLineChars="200"/>
        <w:rPr>
          <w:rStyle w:val="6"/>
          <w:rFonts w:ascii="仿宋_GB2312" w:hAnsi="宋体" w:eastAsia="仿宋_GB2312"/>
          <w:sz w:val="28"/>
          <w:szCs w:val="28"/>
        </w:rPr>
      </w:pPr>
      <w:r>
        <w:rPr>
          <w:rStyle w:val="6"/>
          <w:rFonts w:ascii="仿宋_GB2312" w:hAnsi="宋体" w:eastAsia="仿宋_GB2312"/>
          <w:sz w:val="28"/>
          <w:szCs w:val="28"/>
        </w:rPr>
        <w:t>第七条：乙方应按照本协议约定用途使用捐赠财产，确需改变用途的，应与甲方协商书面同意。</w:t>
      </w:r>
    </w:p>
    <w:p>
      <w:pPr>
        <w:spacing w:line="560" w:lineRule="exact"/>
        <w:rPr>
          <w:rStyle w:val="6"/>
          <w:rFonts w:ascii="仿宋_GB2312" w:hAnsi="宋体" w:eastAsia="仿宋_GB2312"/>
          <w:sz w:val="28"/>
          <w:szCs w:val="28"/>
        </w:rPr>
      </w:pPr>
      <w:r>
        <w:rPr>
          <w:rStyle w:val="6"/>
          <w:rFonts w:ascii="仿宋_GB2312" w:hAnsi="宋体" w:eastAsia="仿宋_GB2312"/>
          <w:sz w:val="28"/>
          <w:szCs w:val="28"/>
        </w:rPr>
        <w:t xml:space="preserve">    第八条：本协议经甲乙双方或授权代表签章之日起生效。</w:t>
      </w:r>
    </w:p>
    <w:p>
      <w:pPr>
        <w:spacing w:line="560" w:lineRule="exact"/>
        <w:rPr>
          <w:rStyle w:val="6"/>
          <w:rFonts w:ascii="仿宋_GB2312" w:hAnsi="宋体" w:eastAsia="仿宋_GB2312"/>
          <w:sz w:val="28"/>
          <w:szCs w:val="28"/>
        </w:rPr>
      </w:pPr>
      <w:r>
        <w:rPr>
          <w:rStyle w:val="6"/>
          <w:rFonts w:ascii="仿宋_GB2312" w:hAnsi="宋体" w:eastAsia="仿宋_GB2312"/>
          <w:sz w:val="28"/>
          <w:szCs w:val="28"/>
        </w:rPr>
        <w:t xml:space="preserve">    第九条：本协议在履行过程中发生的争议，由双方协商解决。协商不成的，任意一方有权向人民法院起诉。</w:t>
      </w:r>
    </w:p>
    <w:p>
      <w:pPr>
        <w:spacing w:line="560" w:lineRule="exact"/>
        <w:rPr>
          <w:rStyle w:val="6"/>
          <w:rFonts w:ascii="仿宋_GB2312" w:hAnsi="宋体" w:eastAsia="仿宋_GB2312"/>
          <w:sz w:val="28"/>
          <w:szCs w:val="28"/>
        </w:rPr>
      </w:pPr>
      <w:r>
        <w:rPr>
          <w:rStyle w:val="6"/>
          <w:rFonts w:ascii="仿宋_GB2312" w:hAnsi="宋体" w:eastAsia="仿宋_GB2312"/>
          <w:sz w:val="28"/>
          <w:szCs w:val="28"/>
        </w:rPr>
        <w:t xml:space="preserve">    第十条：其他约定事项（工作成本、公证、违约责任</w:t>
      </w:r>
      <w:r>
        <w:rPr>
          <w:rStyle w:val="6"/>
          <w:rFonts w:hint="eastAsia" w:ascii="仿宋_GB2312" w:hAnsi="宋体" w:eastAsia="仿宋_GB2312"/>
          <w:sz w:val="28"/>
          <w:szCs w:val="28"/>
        </w:rPr>
        <w:t>）</w:t>
      </w:r>
    </w:p>
    <w:p>
      <w:pPr>
        <w:spacing w:line="560" w:lineRule="exact"/>
        <w:rPr>
          <w:rStyle w:val="6"/>
          <w:rFonts w:ascii="仿宋_GB2312" w:hAnsi="宋体" w:eastAsia="仿宋_GB2312"/>
          <w:sz w:val="28"/>
          <w:szCs w:val="28"/>
        </w:rPr>
      </w:pPr>
      <w:r>
        <w:rPr>
          <w:rStyle w:val="6"/>
          <w:rFonts w:ascii="仿宋_GB2312" w:hAnsi="宋体" w:eastAsia="仿宋_GB2312"/>
          <w:sz w:val="28"/>
          <w:szCs w:val="28"/>
        </w:rPr>
        <w:t xml:space="preserve">    第十一条：本协议一式两份，双方各执壹份，具同等法律效力。</w:t>
      </w:r>
    </w:p>
    <w:p>
      <w:pPr>
        <w:spacing w:line="560" w:lineRule="exact"/>
        <w:rPr>
          <w:rStyle w:val="6"/>
          <w:rFonts w:ascii="仿宋_GB2312" w:hAnsi="宋体" w:eastAsia="仿宋_GB2312"/>
          <w:sz w:val="28"/>
          <w:szCs w:val="28"/>
        </w:rPr>
      </w:pPr>
      <w:r>
        <w:rPr>
          <w:rStyle w:val="6"/>
          <w:rFonts w:ascii="仿宋_GB2312" w:hAnsi="宋体" w:eastAsia="仿宋_GB2312"/>
          <w:sz w:val="28"/>
          <w:szCs w:val="28"/>
        </w:rPr>
        <w:t xml:space="preserve">    第十二条：其他未尽事宜，应按照法律法规的规定，由双方协商解决。</w:t>
      </w:r>
    </w:p>
    <w:p>
      <w:pPr>
        <w:rPr>
          <w:rStyle w:val="6"/>
          <w:rFonts w:ascii="仿宋_GB2312" w:hAnsi="宋体" w:eastAsia="仿宋_GB2312"/>
          <w:sz w:val="28"/>
          <w:szCs w:val="28"/>
        </w:rPr>
      </w:pPr>
    </w:p>
    <w:p>
      <w:pPr>
        <w:rPr>
          <w:rStyle w:val="6"/>
          <w:rFonts w:ascii="仿宋_GB2312" w:hAnsi="宋体" w:eastAsia="仿宋_GB2312"/>
          <w:sz w:val="28"/>
          <w:szCs w:val="28"/>
        </w:rPr>
      </w:pPr>
      <w:r>
        <w:rPr>
          <w:rStyle w:val="6"/>
          <w:rFonts w:ascii="仿宋_GB2312" w:hAnsi="宋体" w:eastAsia="仿宋_GB2312"/>
          <w:sz w:val="28"/>
          <w:szCs w:val="28"/>
        </w:rPr>
        <w:t>甲方（签名/盖章）：                  乙方：上海市体育发展基金会</w:t>
      </w:r>
    </w:p>
    <w:p>
      <w:pPr>
        <w:spacing w:line="1000" w:lineRule="exact"/>
        <w:rPr>
          <w:rStyle w:val="6"/>
          <w:rFonts w:ascii="仿宋_GB2312" w:hAnsi="宋体" w:eastAsia="仿宋_GB2312"/>
          <w:sz w:val="28"/>
          <w:szCs w:val="28"/>
        </w:rPr>
      </w:pPr>
      <w:r>
        <w:rPr>
          <w:rStyle w:val="6"/>
          <w:rFonts w:ascii="仿宋_GB2312" w:hAnsi="宋体" w:eastAsia="仿宋_GB2312"/>
          <w:sz w:val="28"/>
          <w:szCs w:val="28"/>
        </w:rPr>
        <w:t>法定代表人：                        法定代表人：</w:t>
      </w:r>
    </w:p>
    <w:p>
      <w:pPr>
        <w:spacing w:line="1000" w:lineRule="exact"/>
        <w:rPr>
          <w:rStyle w:val="6"/>
          <w:rFonts w:ascii="仿宋_GB2312" w:hAnsi="宋体" w:eastAsia="仿宋_GB2312"/>
          <w:sz w:val="28"/>
          <w:szCs w:val="28"/>
        </w:rPr>
      </w:pPr>
      <w:r>
        <w:rPr>
          <w:rStyle w:val="6"/>
          <w:rFonts w:ascii="仿宋_GB2312" w:hAnsi="宋体" w:eastAsia="仿宋_GB2312"/>
          <w:sz w:val="28"/>
          <w:szCs w:val="28"/>
        </w:rPr>
        <w:t>授权签约代表：                      授权签约代表：</w:t>
      </w:r>
    </w:p>
    <w:p>
      <w:pPr>
        <w:spacing w:line="1000" w:lineRule="exact"/>
        <w:rPr>
          <w:rStyle w:val="6"/>
          <w:rFonts w:ascii="仿宋_GB2312" w:hAnsi="宋体" w:eastAsia="仿宋_GB2312"/>
          <w:sz w:val="28"/>
          <w:szCs w:val="28"/>
        </w:rPr>
      </w:pPr>
      <w:r>
        <w:rPr>
          <w:rStyle w:val="6"/>
          <w:rFonts w:ascii="仿宋_GB2312" w:hAnsi="宋体" w:eastAsia="仿宋_GB2312"/>
          <w:sz w:val="28"/>
          <w:szCs w:val="28"/>
        </w:rPr>
        <w:t>签订时间：      年   月   日        签订时间：      年   月   日</w:t>
      </w:r>
    </w:p>
    <w:p>
      <w:pPr>
        <w:spacing w:line="1000" w:lineRule="exact"/>
        <w:rPr>
          <w:rStyle w:val="6"/>
          <w:rFonts w:ascii="仿宋_GB2312" w:hAnsi="宋体" w:eastAsia="仿宋_GB2312"/>
          <w:sz w:val="28"/>
          <w:szCs w:val="28"/>
        </w:rPr>
      </w:pPr>
      <w:r>
        <w:rPr>
          <w:rStyle w:val="6"/>
          <w:rFonts w:ascii="仿宋_GB2312" w:hAnsi="宋体" w:eastAsia="仿宋_GB2312"/>
          <w:sz w:val="28"/>
          <w:szCs w:val="28"/>
        </w:rPr>
        <w:t>签订地点：                          签订地点：</w:t>
      </w:r>
    </w:p>
    <w:sectPr>
      <w:pgSz w:w="11906" w:h="16838"/>
      <w:pgMar w:top="1702" w:right="1416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A35A5B"/>
    <w:rsid w:val="005935F7"/>
    <w:rsid w:val="00654958"/>
    <w:rsid w:val="00A35A5B"/>
    <w:rsid w:val="00CC7290"/>
    <w:rsid w:val="00D36063"/>
    <w:rsid w:val="191A6A2C"/>
    <w:rsid w:val="40050C59"/>
    <w:rsid w:val="46BC5A0F"/>
    <w:rsid w:val="53936CA7"/>
    <w:rsid w:val="54C80D64"/>
    <w:rsid w:val="5CED5BAC"/>
    <w:rsid w:val="6E46140B"/>
    <w:rsid w:val="717A2AA1"/>
    <w:rsid w:val="735726E5"/>
    <w:rsid w:val="7510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uiPriority w:val="0"/>
  </w:style>
  <w:style w:type="table" w:customStyle="1" w:styleId="7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脚 字符"/>
    <w:basedOn w:val="6"/>
    <w:link w:val="2"/>
    <w:semiHidden/>
    <w:qFormat/>
    <w:uiPriority w:val="0"/>
    <w:rPr>
      <w:kern w:val="2"/>
      <w:sz w:val="18"/>
      <w:szCs w:val="18"/>
    </w:rPr>
  </w:style>
  <w:style w:type="character" w:customStyle="1" w:styleId="9">
    <w:name w:val="页眉 字符"/>
    <w:basedOn w:val="6"/>
    <w:link w:val="3"/>
    <w:semiHidden/>
    <w:uiPriority w:val="0"/>
    <w:rPr>
      <w:kern w:val="2"/>
      <w:sz w:val="18"/>
      <w:szCs w:val="18"/>
    </w:rPr>
  </w:style>
  <w:style w:type="paragraph" w:customStyle="1" w:styleId="10">
    <w:name w:val="179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885</Characters>
  <Lines>7</Lines>
  <Paragraphs>2</Paragraphs>
  <TotalTime>14</TotalTime>
  <ScaleCrop>false</ScaleCrop>
  <LinksUpToDate>false</LinksUpToDate>
  <CharactersWithSpaces>1038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2021-02-05T08:04:00Z</dcterms:created>
  <dc:creator>User</dc:creator>
  <cp:lastModifiedBy>in21</cp:lastModifiedBy>
  <dcterms:modified xsi:type="dcterms:W3CDTF">2021-10-28T08:39:04Z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DCDBD419EC884BBCBE9B6192E27D33E9</vt:lpwstr>
  </property>
</Properties>
</file>