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80" w:lineRule="exact"/>
        <w:jc w:val="center"/>
        <w:rPr>
          <w:rFonts w:hint="default" w:ascii="宋体" w:hAnsi="宋体" w:eastAsia="宋体" w:cs="宋体"/>
          <w:b/>
          <w:bCs/>
          <w:kern w:val="0"/>
          <w:sz w:val="32"/>
          <w:szCs w:val="32"/>
          <w:lang w:val="zh-TW" w:eastAsia="zh-TW"/>
        </w:rPr>
      </w:pPr>
      <w:bookmarkStart w:id="0" w:name="_GoBack"/>
      <w:bookmarkEnd w:id="0"/>
      <w:r>
        <w:rPr>
          <w:rFonts w:ascii="宋体" w:hAnsi="宋体" w:eastAsia="宋体" w:cs="宋体"/>
          <w:b/>
          <w:bCs/>
          <w:kern w:val="0"/>
          <w:sz w:val="32"/>
          <w:szCs w:val="32"/>
          <w:lang w:val="zh-TW" w:eastAsia="zh-TW"/>
        </w:rPr>
        <w:t>资助协议书</w:t>
      </w:r>
    </w:p>
    <w:p>
      <w:pPr>
        <w:widowControl/>
        <w:spacing w:line="480" w:lineRule="exact"/>
        <w:jc w:val="left"/>
        <w:rPr>
          <w:rFonts w:hint="default" w:eastAsia="Arial Unicode MS"/>
          <w:kern w:val="0"/>
          <w:sz w:val="28"/>
          <w:szCs w:val="28"/>
        </w:rPr>
      </w:pPr>
    </w:p>
    <w:p>
      <w:pPr>
        <w:widowControl/>
        <w:spacing w:line="480" w:lineRule="exact"/>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TW" w:eastAsia="zh-TW"/>
        </w:rPr>
        <w:t>甲方（资助方）：</w:t>
      </w:r>
      <w:r>
        <w:rPr>
          <w:rFonts w:hint="eastAsia" w:ascii="仿宋" w:hAnsi="仿宋" w:eastAsia="仿宋" w:cs="仿宋"/>
          <w:kern w:val="0"/>
          <w:sz w:val="28"/>
          <w:szCs w:val="28"/>
          <w:lang w:val="zh-TW" w:eastAsia="zh-CN"/>
        </w:rPr>
        <w:t>上海市体育发展</w:t>
      </w:r>
      <w:r>
        <w:rPr>
          <w:rFonts w:ascii="仿宋" w:hAnsi="仿宋" w:eastAsia="仿宋" w:cs="仿宋"/>
          <w:kern w:val="0"/>
          <w:sz w:val="28"/>
          <w:szCs w:val="28"/>
          <w:lang w:val="zh-TW" w:eastAsia="zh-TW"/>
        </w:rPr>
        <w:t>基金会</w:t>
      </w:r>
    </w:p>
    <w:p>
      <w:pPr>
        <w:widowControl/>
        <w:spacing w:line="480" w:lineRule="exact"/>
        <w:jc w:val="left"/>
        <w:rPr>
          <w:rFonts w:hint="default" w:ascii="仿宋" w:hAnsi="仿宋" w:eastAsia="仿宋" w:cs="仿宋"/>
          <w:kern w:val="0"/>
          <w:sz w:val="28"/>
          <w:szCs w:val="28"/>
          <w:lang w:val="zh-TW"/>
        </w:rPr>
      </w:pPr>
      <w:r>
        <w:rPr>
          <w:rFonts w:ascii="仿宋" w:hAnsi="仿宋" w:eastAsia="仿宋" w:cs="仿宋"/>
          <w:kern w:val="0"/>
          <w:sz w:val="28"/>
          <w:szCs w:val="28"/>
          <w:lang w:val="zh-TW" w:eastAsia="zh-TW"/>
        </w:rPr>
        <w:t xml:space="preserve">乙方（受助方）：          </w:t>
      </w:r>
      <w:r>
        <w:rPr>
          <w:rFonts w:hint="eastAsia" w:ascii="仿宋" w:hAnsi="仿宋" w:eastAsia="仿宋" w:cs="仿宋"/>
          <w:kern w:val="0"/>
          <w:sz w:val="28"/>
          <w:szCs w:val="28"/>
          <w:lang w:val="en-US" w:eastAsia="zh-CN"/>
        </w:rPr>
        <w:t xml:space="preserve">      </w:t>
      </w:r>
      <w:r>
        <w:rPr>
          <w:rFonts w:ascii="仿宋" w:hAnsi="仿宋" w:eastAsia="仿宋" w:cs="仿宋"/>
          <w:kern w:val="0"/>
          <w:sz w:val="28"/>
          <w:szCs w:val="28"/>
          <w:lang w:val="zh-TW" w:eastAsia="zh-TW"/>
        </w:rPr>
        <w:t>体校</w:t>
      </w:r>
    </w:p>
    <w:p>
      <w:pPr>
        <w:widowControl/>
        <w:spacing w:line="480" w:lineRule="exact"/>
        <w:jc w:val="left"/>
        <w:rPr>
          <w:rFonts w:hint="default" w:ascii="仿宋" w:hAnsi="仿宋" w:eastAsia="仿宋" w:cs="仿宋"/>
          <w:kern w:val="0"/>
          <w:sz w:val="28"/>
          <w:szCs w:val="28"/>
          <w:lang w:val="zh-TW"/>
        </w:rPr>
      </w:pPr>
    </w:p>
    <w:p>
      <w:pPr>
        <w:spacing w:line="480" w:lineRule="exact"/>
        <w:ind w:firstLine="560"/>
        <w:rPr>
          <w:rFonts w:hint="default" w:ascii="仿宋" w:hAnsi="仿宋" w:eastAsia="仿宋" w:cs="仿宋"/>
          <w:sz w:val="28"/>
          <w:szCs w:val="28"/>
        </w:rPr>
      </w:pPr>
      <w:r>
        <w:rPr>
          <w:rFonts w:ascii="仿宋" w:hAnsi="仿宋" w:eastAsia="仿宋" w:cs="仿宋"/>
          <w:sz w:val="28"/>
          <w:szCs w:val="28"/>
          <w:lang w:val="zh-TW" w:eastAsia="zh-TW"/>
        </w:rPr>
        <w:t>为支持革命老区青少年体育业余训练工作，促进</w:t>
      </w:r>
      <w:r>
        <w:rPr>
          <w:rFonts w:hint="eastAsia" w:ascii="仿宋" w:hAnsi="仿宋" w:eastAsia="仿宋" w:cs="仿宋"/>
          <w:color w:val="FF0000"/>
          <w:sz w:val="28"/>
          <w:szCs w:val="28"/>
          <w:lang w:val="zh-TW" w:eastAsia="zh-CN"/>
        </w:rPr>
        <w:t>本市</w:t>
      </w:r>
      <w:r>
        <w:rPr>
          <w:rFonts w:ascii="仿宋" w:hAnsi="仿宋" w:eastAsia="仿宋" w:cs="仿宋"/>
          <w:sz w:val="28"/>
          <w:szCs w:val="28"/>
          <w:lang w:val="zh-TW" w:eastAsia="zh-TW"/>
        </w:rPr>
        <w:t>青少年体育的发展，改善训练条件，更好地培养青少年体育后备人才，我会会同中华全国体育基金会实施</w:t>
      </w:r>
      <w:r>
        <w:rPr>
          <w:rFonts w:ascii="仿宋" w:hAnsi="仿宋" w:eastAsia="仿宋" w:cs="仿宋"/>
          <w:sz w:val="28"/>
          <w:szCs w:val="28"/>
        </w:rPr>
        <w:t>“</w:t>
      </w:r>
      <w:r>
        <w:rPr>
          <w:rFonts w:ascii="仿宋" w:hAnsi="仿宋" w:eastAsia="仿宋" w:cs="仿宋"/>
          <w:sz w:val="28"/>
          <w:szCs w:val="28"/>
          <w:lang w:val="zh-TW" w:eastAsia="zh-TW"/>
        </w:rPr>
        <w:t>青少年体育助训关爱计划</w:t>
      </w:r>
      <w:r>
        <w:rPr>
          <w:rFonts w:ascii="仿宋" w:hAnsi="仿宋" w:eastAsia="仿宋" w:cs="仿宋"/>
          <w:sz w:val="28"/>
          <w:szCs w:val="28"/>
        </w:rPr>
        <w:t xml:space="preserve">” </w:t>
      </w:r>
      <w:r>
        <w:rPr>
          <w:rFonts w:ascii="仿宋" w:hAnsi="仿宋" w:eastAsia="仿宋" w:cs="仿宋"/>
          <w:sz w:val="28"/>
          <w:szCs w:val="28"/>
          <w:lang w:val="zh-TW" w:eastAsia="zh-TW"/>
        </w:rPr>
        <w:t>中的</w:t>
      </w:r>
      <w:r>
        <w:rPr>
          <w:rFonts w:ascii="仿宋" w:hAnsi="仿宋" w:eastAsia="仿宋" w:cs="仿宋"/>
          <w:sz w:val="28"/>
          <w:szCs w:val="28"/>
          <w:lang w:val="zh-TW"/>
        </w:rPr>
        <w:t>“冠军摇篮”</w:t>
      </w:r>
      <w:r>
        <w:rPr>
          <w:rFonts w:ascii="仿宋" w:hAnsi="仿宋" w:eastAsia="仿宋" w:cs="仿宋"/>
          <w:sz w:val="28"/>
          <w:szCs w:val="28"/>
          <w:lang w:val="zh-TW" w:eastAsia="zh-TW"/>
        </w:rPr>
        <w:t>资助项目，为</w:t>
      </w:r>
      <w:r>
        <w:rPr>
          <w:rFonts w:hint="eastAsia" w:ascii="仿宋" w:hAnsi="仿宋" w:eastAsia="仿宋" w:cs="仿宋"/>
          <w:color w:val="FF0000"/>
          <w:sz w:val="28"/>
          <w:szCs w:val="28"/>
          <w:lang w:val="zh-TW" w:eastAsia="zh-CN"/>
        </w:rPr>
        <w:t>区</w:t>
      </w:r>
      <w:r>
        <w:rPr>
          <w:rFonts w:ascii="仿宋" w:hAnsi="仿宋" w:eastAsia="仿宋" w:cs="仿宋"/>
          <w:sz w:val="28"/>
          <w:szCs w:val="28"/>
          <w:lang w:val="zh-TW" w:eastAsia="zh-TW"/>
        </w:rPr>
        <w:t>级青少年体校等训练单位提供</w:t>
      </w:r>
      <w:r>
        <w:rPr>
          <w:rFonts w:ascii="仿宋" w:hAnsi="仿宋" w:eastAsia="仿宋" w:cs="仿宋"/>
          <w:sz w:val="28"/>
          <w:szCs w:val="28"/>
        </w:rPr>
        <w:t>“</w:t>
      </w:r>
      <w:r>
        <w:rPr>
          <w:rFonts w:ascii="仿宋" w:hAnsi="仿宋" w:eastAsia="仿宋" w:cs="仿宋"/>
          <w:sz w:val="28"/>
          <w:szCs w:val="28"/>
          <w:lang w:val="zh-TW" w:eastAsia="zh-TW"/>
        </w:rPr>
        <w:t>体能训练房</w:t>
      </w:r>
      <w:r>
        <w:rPr>
          <w:rFonts w:ascii="仿宋" w:hAnsi="仿宋" w:eastAsia="仿宋" w:cs="仿宋"/>
          <w:sz w:val="28"/>
          <w:szCs w:val="28"/>
        </w:rPr>
        <w:t>”</w:t>
      </w:r>
      <w:r>
        <w:rPr>
          <w:rFonts w:ascii="仿宋" w:hAnsi="仿宋" w:eastAsia="仿宋" w:cs="仿宋"/>
          <w:sz w:val="28"/>
          <w:szCs w:val="28"/>
          <w:lang w:val="zh-TW" w:eastAsia="zh-TW"/>
        </w:rPr>
        <w:t>器材资助</w:t>
      </w:r>
      <w:r>
        <w:rPr>
          <w:rFonts w:ascii="仿宋" w:hAnsi="仿宋" w:eastAsia="仿宋" w:cs="仿宋"/>
          <w:sz w:val="28"/>
          <w:szCs w:val="28"/>
          <w:lang w:val="zh-TW"/>
        </w:rPr>
        <w:t>（以下简称体能训练房）</w:t>
      </w:r>
      <w:r>
        <w:rPr>
          <w:rFonts w:ascii="仿宋" w:hAnsi="仿宋" w:eastAsia="仿宋" w:cs="仿宋"/>
          <w:sz w:val="28"/>
          <w:szCs w:val="28"/>
          <w:lang w:val="zh-TW" w:eastAsia="zh-TW"/>
        </w:rPr>
        <w:t>。</w:t>
      </w:r>
      <w:r>
        <w:rPr>
          <w:rFonts w:ascii="仿宋" w:hAnsi="仿宋" w:eastAsia="仿宋" w:cs="仿宋"/>
          <w:kern w:val="0"/>
          <w:sz w:val="28"/>
          <w:szCs w:val="28"/>
          <w:lang w:val="zh-TW" w:eastAsia="zh-TW"/>
        </w:rPr>
        <w:t>甲乙双方本着无偿、平等、诚实信用的基本原则，根据《慈善法》、《公益事业捐赠法》、《合同法》等法律法规之规定，经友好协商达成以下协议：</w:t>
      </w:r>
    </w:p>
    <w:p>
      <w:pPr>
        <w:widowControl/>
        <w:spacing w:line="480" w:lineRule="exact"/>
        <w:ind w:firstLine="560"/>
        <w:jc w:val="left"/>
        <w:rPr>
          <w:rFonts w:hint="default" w:ascii="仿宋" w:hAnsi="仿宋" w:eastAsia="仿宋" w:cs="仿宋"/>
          <w:sz w:val="28"/>
          <w:szCs w:val="28"/>
        </w:rPr>
      </w:pPr>
      <w:r>
        <w:rPr>
          <w:rFonts w:ascii="仿宋" w:hAnsi="仿宋" w:eastAsia="仿宋" w:cs="仿宋"/>
          <w:kern w:val="0"/>
          <w:sz w:val="28"/>
          <w:szCs w:val="28"/>
          <w:lang w:val="zh-TW" w:eastAsia="zh-TW"/>
        </w:rPr>
        <w:t>第一条</w:t>
      </w:r>
      <w:r>
        <w:rPr>
          <w:rFonts w:ascii="仿宋" w:hAnsi="仿宋" w:eastAsia="仿宋" w:cs="仿宋"/>
          <w:kern w:val="0"/>
          <w:sz w:val="28"/>
          <w:szCs w:val="28"/>
        </w:rPr>
        <w:t>:</w:t>
      </w:r>
      <w:r>
        <w:rPr>
          <w:rFonts w:ascii="仿宋" w:hAnsi="仿宋" w:eastAsia="仿宋" w:cs="仿宋"/>
          <w:kern w:val="0"/>
          <w:sz w:val="28"/>
          <w:szCs w:val="28"/>
          <w:lang w:val="zh-TW" w:eastAsia="zh-TW"/>
        </w:rPr>
        <w:t>甲方协同中华全国体育基金会向乙方</w:t>
      </w:r>
      <w:r>
        <w:rPr>
          <w:rFonts w:ascii="仿宋" w:hAnsi="仿宋" w:eastAsia="仿宋" w:cs="仿宋"/>
          <w:sz w:val="28"/>
          <w:szCs w:val="28"/>
          <w:lang w:val="zh-TW" w:eastAsia="zh-TW"/>
        </w:rPr>
        <w:t>资助一套体育器材，组建</w:t>
      </w:r>
      <w:r>
        <w:rPr>
          <w:rFonts w:ascii="仿宋" w:hAnsi="仿宋" w:eastAsia="仿宋" w:cs="仿宋"/>
          <w:sz w:val="28"/>
          <w:szCs w:val="28"/>
        </w:rPr>
        <w:t>“</w:t>
      </w:r>
      <w:r>
        <w:rPr>
          <w:rFonts w:ascii="仿宋" w:hAnsi="仿宋" w:eastAsia="仿宋" w:cs="仿宋"/>
          <w:sz w:val="28"/>
          <w:szCs w:val="28"/>
          <w:lang w:val="zh-TW" w:eastAsia="zh-TW"/>
        </w:rPr>
        <w:t>体能训练房</w:t>
      </w:r>
      <w:r>
        <w:rPr>
          <w:rFonts w:ascii="仿宋" w:hAnsi="仿宋" w:eastAsia="仿宋" w:cs="仿宋"/>
          <w:sz w:val="28"/>
          <w:szCs w:val="28"/>
        </w:rPr>
        <w:t>”</w:t>
      </w:r>
      <w:r>
        <w:rPr>
          <w:rFonts w:ascii="仿宋" w:hAnsi="仿宋" w:eastAsia="仿宋" w:cs="仿宋"/>
          <w:sz w:val="28"/>
          <w:szCs w:val="28"/>
          <w:lang w:val="zh-TW" w:eastAsia="zh-TW"/>
        </w:rPr>
        <w:t>。</w:t>
      </w:r>
    </w:p>
    <w:p>
      <w:pPr>
        <w:widowControl/>
        <w:spacing w:line="480" w:lineRule="exact"/>
        <w:ind w:firstLine="560"/>
        <w:jc w:val="left"/>
        <w:rPr>
          <w:rFonts w:hint="default" w:ascii="仿宋" w:hAnsi="仿宋" w:eastAsia="仿宋" w:cs="仿宋"/>
          <w:kern w:val="0"/>
          <w:sz w:val="28"/>
          <w:szCs w:val="28"/>
          <w:lang w:val="zh-TW" w:eastAsia="zh-TW"/>
        </w:rPr>
      </w:pPr>
      <w:r>
        <w:rPr>
          <w:rFonts w:ascii="仿宋" w:hAnsi="仿宋" w:eastAsia="仿宋" w:cs="仿宋"/>
          <w:sz w:val="28"/>
          <w:szCs w:val="28"/>
          <w:lang w:val="zh-TW" w:eastAsia="zh-TW"/>
        </w:rPr>
        <w:t>第二条：甲方协同中华全国体育基金会</w:t>
      </w:r>
      <w:r>
        <w:rPr>
          <w:rFonts w:ascii="仿宋" w:hAnsi="仿宋" w:eastAsia="仿宋" w:cs="仿宋"/>
          <w:kern w:val="0"/>
          <w:sz w:val="28"/>
          <w:szCs w:val="28"/>
          <w:lang w:val="zh-TW" w:eastAsia="zh-TW"/>
        </w:rPr>
        <w:t>负责按照相关规定实施器材集中采购、体能训练房器材配置等事宜。</w:t>
      </w:r>
    </w:p>
    <w:p>
      <w:pPr>
        <w:widowControl/>
        <w:spacing w:line="480" w:lineRule="exact"/>
        <w:ind w:firstLine="560"/>
        <w:jc w:val="left"/>
        <w:rPr>
          <w:rFonts w:hint="default" w:ascii="仿宋" w:hAnsi="仿宋" w:eastAsia="仿宋" w:cs="仿宋"/>
          <w:kern w:val="0"/>
          <w:sz w:val="28"/>
          <w:szCs w:val="28"/>
        </w:rPr>
      </w:pPr>
      <w:r>
        <w:rPr>
          <w:rFonts w:ascii="仿宋" w:hAnsi="仿宋" w:eastAsia="仿宋" w:cs="仿宋"/>
          <w:kern w:val="0"/>
          <w:sz w:val="28"/>
          <w:szCs w:val="28"/>
          <w:lang w:val="zh-TW" w:eastAsia="zh-TW"/>
        </w:rPr>
        <w:t>第三条：乙方负责于</w:t>
      </w:r>
      <w:r>
        <w:rPr>
          <w:rFonts w:hint="default" w:ascii="仿宋" w:hAnsi="仿宋" w:eastAsia="仿宋" w:cs="仿宋"/>
          <w:kern w:val="0"/>
          <w:sz w:val="28"/>
          <w:szCs w:val="28"/>
        </w:rPr>
        <w:t>2020</w:t>
      </w:r>
      <w:r>
        <w:rPr>
          <w:rFonts w:ascii="仿宋" w:hAnsi="仿宋" w:eastAsia="仿宋" w:cs="仿宋"/>
          <w:kern w:val="0"/>
          <w:sz w:val="28"/>
          <w:szCs w:val="28"/>
          <w:lang w:val="zh-TW" w:eastAsia="zh-TW"/>
        </w:rPr>
        <w:t>年</w:t>
      </w:r>
      <w:r>
        <w:rPr>
          <w:rFonts w:ascii="仿宋" w:hAnsi="仿宋" w:eastAsia="仿宋" w:cs="仿宋"/>
          <w:kern w:val="0"/>
          <w:sz w:val="28"/>
          <w:szCs w:val="28"/>
        </w:rPr>
        <w:t>10</w:t>
      </w:r>
      <w:r>
        <w:rPr>
          <w:rFonts w:ascii="仿宋" w:hAnsi="仿宋" w:eastAsia="仿宋" w:cs="仿宋"/>
          <w:kern w:val="0"/>
          <w:sz w:val="28"/>
          <w:szCs w:val="28"/>
          <w:lang w:val="zh-TW" w:eastAsia="zh-TW"/>
        </w:rPr>
        <w:t>月</w:t>
      </w:r>
      <w:r>
        <w:rPr>
          <w:rFonts w:ascii="仿宋" w:hAnsi="仿宋" w:eastAsia="仿宋" w:cs="仿宋"/>
          <w:kern w:val="0"/>
          <w:sz w:val="28"/>
          <w:szCs w:val="28"/>
        </w:rPr>
        <w:t>31</w:t>
      </w:r>
      <w:r>
        <w:rPr>
          <w:rFonts w:ascii="仿宋" w:hAnsi="仿宋" w:eastAsia="仿宋" w:cs="仿宋"/>
          <w:kern w:val="0"/>
          <w:sz w:val="28"/>
          <w:szCs w:val="28"/>
          <w:lang w:val="zh-TW" w:eastAsia="zh-TW"/>
        </w:rPr>
        <w:t>日前提供不低于</w:t>
      </w:r>
      <w:r>
        <w:rPr>
          <w:rFonts w:ascii="仿宋" w:hAnsi="仿宋" w:eastAsia="仿宋" w:cs="仿宋"/>
          <w:kern w:val="0"/>
          <w:sz w:val="28"/>
          <w:szCs w:val="28"/>
        </w:rPr>
        <w:t>80</w:t>
      </w:r>
      <w:r>
        <w:rPr>
          <w:rFonts w:ascii="仿宋" w:hAnsi="仿宋" w:eastAsia="仿宋" w:cs="仿宋"/>
          <w:kern w:val="0"/>
          <w:sz w:val="28"/>
          <w:szCs w:val="28"/>
          <w:lang w:val="zh-TW" w:eastAsia="zh-TW"/>
        </w:rPr>
        <w:t>平米平整的室内场地，协助完成组建</w:t>
      </w:r>
      <w:r>
        <w:rPr>
          <w:rFonts w:ascii="仿宋" w:hAnsi="仿宋" w:eastAsia="仿宋" w:cs="仿宋"/>
          <w:kern w:val="0"/>
          <w:sz w:val="28"/>
          <w:szCs w:val="28"/>
        </w:rPr>
        <w:t>“</w:t>
      </w:r>
      <w:r>
        <w:rPr>
          <w:rFonts w:ascii="仿宋" w:hAnsi="仿宋" w:eastAsia="仿宋" w:cs="仿宋"/>
          <w:kern w:val="0"/>
          <w:sz w:val="28"/>
          <w:szCs w:val="28"/>
          <w:lang w:val="zh-TW" w:eastAsia="zh-TW"/>
        </w:rPr>
        <w:t>体能训练房</w:t>
      </w:r>
      <w:r>
        <w:rPr>
          <w:rFonts w:ascii="仿宋" w:hAnsi="仿宋" w:eastAsia="仿宋" w:cs="仿宋"/>
          <w:kern w:val="0"/>
          <w:sz w:val="28"/>
          <w:szCs w:val="28"/>
        </w:rPr>
        <w:t>”</w:t>
      </w:r>
      <w:r>
        <w:rPr>
          <w:rFonts w:ascii="仿宋" w:hAnsi="仿宋" w:eastAsia="仿宋" w:cs="仿宋"/>
          <w:kern w:val="0"/>
          <w:sz w:val="28"/>
          <w:szCs w:val="28"/>
          <w:lang w:val="zh-TW" w:eastAsia="zh-TW"/>
        </w:rPr>
        <w:t>，并确保本年度内安装完毕。</w:t>
      </w:r>
    </w:p>
    <w:p>
      <w:pPr>
        <w:widowControl/>
        <w:spacing w:line="480" w:lineRule="exact"/>
        <w:ind w:left="701" w:hanging="140"/>
        <w:jc w:val="left"/>
        <w:rPr>
          <w:rFonts w:hint="default" w:ascii="仿宋" w:hAnsi="仿宋" w:eastAsia="仿宋" w:cs="仿宋"/>
          <w:kern w:val="0"/>
          <w:sz w:val="28"/>
          <w:szCs w:val="28"/>
          <w:lang w:val="zh-TW"/>
        </w:rPr>
      </w:pPr>
      <w:r>
        <w:rPr>
          <w:rFonts w:ascii="仿宋" w:hAnsi="仿宋" w:eastAsia="仿宋" w:cs="仿宋"/>
          <w:kern w:val="0"/>
          <w:sz w:val="28"/>
          <w:szCs w:val="28"/>
          <w:lang w:val="zh-TW" w:eastAsia="zh-TW"/>
        </w:rPr>
        <w:t>第四条：乙方负责在训练房显著位置标明</w:t>
      </w:r>
      <w:r>
        <w:rPr>
          <w:rFonts w:ascii="仿宋" w:hAnsi="仿宋" w:eastAsia="仿宋" w:cs="仿宋"/>
          <w:kern w:val="0"/>
          <w:sz w:val="28"/>
          <w:szCs w:val="28"/>
        </w:rPr>
        <w:t>“</w:t>
      </w:r>
      <w:r>
        <w:rPr>
          <w:rFonts w:ascii="仿宋" w:hAnsi="仿宋" w:eastAsia="仿宋" w:cs="仿宋"/>
          <w:kern w:val="0"/>
          <w:sz w:val="28"/>
          <w:szCs w:val="28"/>
          <w:lang w:val="zh-TW" w:eastAsia="zh-TW"/>
        </w:rPr>
        <w:t>中华全国体育基金</w:t>
      </w:r>
    </w:p>
    <w:p>
      <w:pPr>
        <w:widowControl/>
        <w:spacing w:line="480" w:lineRule="exact"/>
        <w:jc w:val="left"/>
        <w:rPr>
          <w:rFonts w:hint="default" w:ascii="仿宋" w:hAnsi="仿宋" w:eastAsia="仿宋" w:cs="仿宋"/>
          <w:kern w:val="0"/>
          <w:sz w:val="28"/>
          <w:szCs w:val="28"/>
        </w:rPr>
      </w:pPr>
      <w:r>
        <w:rPr>
          <w:rFonts w:ascii="仿宋" w:hAnsi="仿宋" w:eastAsia="仿宋" w:cs="仿宋"/>
          <w:kern w:val="0"/>
          <w:sz w:val="28"/>
          <w:szCs w:val="28"/>
          <w:lang w:val="zh-TW" w:eastAsia="zh-TW"/>
        </w:rPr>
        <w:t>会、</w:t>
      </w:r>
      <w:r>
        <w:rPr>
          <w:rFonts w:ascii="仿宋" w:hAnsi="仿宋" w:eastAsia="仿宋" w:cs="仿宋"/>
          <w:kern w:val="0"/>
          <w:sz w:val="28"/>
          <w:szCs w:val="28"/>
        </w:rPr>
        <w:t>上海市体育发展基金会</w:t>
      </w:r>
      <w:r>
        <w:rPr>
          <w:rFonts w:ascii="仿宋" w:hAnsi="仿宋" w:eastAsia="仿宋" w:cs="仿宋"/>
          <w:kern w:val="0"/>
          <w:sz w:val="28"/>
          <w:szCs w:val="28"/>
          <w:lang w:val="zh-TW" w:eastAsia="zh-TW"/>
        </w:rPr>
        <w:t>资助</w:t>
      </w:r>
      <w:r>
        <w:rPr>
          <w:rFonts w:ascii="仿宋" w:hAnsi="仿宋" w:eastAsia="仿宋" w:cs="仿宋"/>
          <w:kern w:val="0"/>
          <w:sz w:val="28"/>
          <w:szCs w:val="28"/>
        </w:rPr>
        <w:t>”</w:t>
      </w:r>
      <w:r>
        <w:rPr>
          <w:rFonts w:ascii="仿宋" w:hAnsi="仿宋" w:eastAsia="仿宋" w:cs="仿宋"/>
          <w:kern w:val="0"/>
          <w:sz w:val="28"/>
          <w:szCs w:val="28"/>
          <w:lang w:val="zh-TW" w:eastAsia="zh-TW"/>
        </w:rPr>
        <w:t>。（标志牌统一配置）。</w:t>
      </w:r>
    </w:p>
    <w:p>
      <w:pPr>
        <w:widowControl/>
        <w:spacing w:line="480" w:lineRule="exact"/>
        <w:ind w:firstLine="560"/>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TW" w:eastAsia="zh-TW"/>
        </w:rPr>
        <w:t>第五条：乙方负责协助甲方开展项目的调研及评估工作。</w:t>
      </w:r>
    </w:p>
    <w:p>
      <w:pPr>
        <w:widowControl/>
        <w:spacing w:line="480" w:lineRule="exact"/>
        <w:ind w:firstLine="560"/>
        <w:jc w:val="left"/>
        <w:rPr>
          <w:rFonts w:hint="default" w:ascii="仿宋" w:hAnsi="仿宋" w:eastAsia="仿宋" w:cs="仿宋"/>
          <w:kern w:val="0"/>
          <w:sz w:val="28"/>
          <w:szCs w:val="28"/>
        </w:rPr>
      </w:pPr>
      <w:r>
        <w:rPr>
          <w:rFonts w:ascii="仿宋" w:hAnsi="仿宋" w:eastAsia="仿宋" w:cs="仿宋"/>
          <w:kern w:val="0"/>
          <w:sz w:val="28"/>
          <w:szCs w:val="28"/>
          <w:lang w:val="zh-TW" w:eastAsia="zh-TW"/>
        </w:rPr>
        <w:t>第六条：乙方应及时维护受资助器材并承担相关费用，乙方应妥善使用受资助器材并负责安全教育和管理。乙方不得变卖、处置、挪用受资助器材，否则甲方有权撤销资助，追回资助器材，给甲方造成损失有权要求乙方赔偿损失。</w:t>
      </w:r>
    </w:p>
    <w:p>
      <w:pPr>
        <w:widowControl/>
        <w:spacing w:line="480" w:lineRule="exact"/>
        <w:ind w:firstLine="560"/>
        <w:jc w:val="left"/>
        <w:rPr>
          <w:rFonts w:hint="default" w:ascii="仿宋" w:hAnsi="仿宋" w:eastAsia="仿宋" w:cs="仿宋"/>
          <w:kern w:val="0"/>
          <w:sz w:val="28"/>
          <w:szCs w:val="28"/>
        </w:rPr>
      </w:pPr>
      <w:r>
        <w:rPr>
          <w:rFonts w:ascii="仿宋" w:hAnsi="仿宋" w:eastAsia="仿宋" w:cs="仿宋"/>
          <w:kern w:val="0"/>
          <w:sz w:val="28"/>
          <w:szCs w:val="28"/>
          <w:lang w:val="zh-TW" w:eastAsia="zh-TW"/>
        </w:rPr>
        <w:t>第七条：甲、乙双方应当全面适当履行本协议，履行本协议发生争议的，双方应当友好协商解决，协商不成的交由甲方住所地管辖权人民法院依法裁决。</w:t>
      </w:r>
    </w:p>
    <w:p>
      <w:pPr>
        <w:spacing w:line="480" w:lineRule="exact"/>
        <w:ind w:firstLine="560"/>
        <w:rPr>
          <w:rFonts w:hint="default" w:ascii="仿宋" w:hAnsi="仿宋" w:eastAsia="仿宋" w:cs="仿宋"/>
          <w:sz w:val="28"/>
          <w:szCs w:val="28"/>
          <w:lang w:val="zh-TW" w:eastAsia="zh-TW"/>
        </w:rPr>
      </w:pPr>
      <w:r>
        <w:rPr>
          <w:rFonts w:ascii="仿宋" w:hAnsi="仿宋" w:eastAsia="仿宋" w:cs="仿宋"/>
          <w:sz w:val="28"/>
          <w:szCs w:val="28"/>
          <w:lang w:val="zh-TW" w:eastAsia="zh-TW"/>
        </w:rPr>
        <w:t>第八条：甲方执行本协议的联系人、联系方式、地址如下：</w:t>
      </w:r>
    </w:p>
    <w:p>
      <w:pPr>
        <w:widowControl/>
        <w:spacing w:line="480" w:lineRule="exact"/>
        <w:ind w:firstLine="645"/>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TW" w:eastAsia="zh-TW"/>
        </w:rPr>
        <w:t>联系人：</w:t>
      </w:r>
      <w:r>
        <w:rPr>
          <w:rFonts w:hint="eastAsia" w:ascii="仿宋" w:hAnsi="仿宋" w:eastAsia="仿宋" w:cs="仿宋"/>
          <w:kern w:val="0"/>
          <w:sz w:val="28"/>
          <w:szCs w:val="28"/>
          <w:lang w:val="zh-TW" w:eastAsia="zh-CN"/>
        </w:rPr>
        <w:t>张宋宋</w:t>
      </w:r>
      <w:r>
        <w:rPr>
          <w:rFonts w:ascii="仿宋" w:hAnsi="仿宋" w:eastAsia="仿宋" w:cs="仿宋"/>
          <w:kern w:val="0"/>
          <w:sz w:val="28"/>
          <w:szCs w:val="28"/>
          <w:lang w:val="zh-TW" w:eastAsia="zh-TW"/>
        </w:rPr>
        <w:t xml:space="preserve">   </w:t>
      </w:r>
    </w:p>
    <w:p>
      <w:pPr>
        <w:widowControl/>
        <w:spacing w:line="480" w:lineRule="exact"/>
        <w:ind w:firstLine="420" w:firstLineChars="0"/>
        <w:jc w:val="left"/>
        <w:rPr>
          <w:rFonts w:hint="default" w:ascii="仿宋" w:hAnsi="仿宋" w:eastAsia="仿宋" w:cs="仿宋"/>
          <w:kern w:val="0"/>
          <w:sz w:val="28"/>
          <w:szCs w:val="28"/>
          <w:lang w:val="en-US" w:eastAsia="zh-CN"/>
        </w:rPr>
      </w:pPr>
      <w:r>
        <w:rPr>
          <w:rFonts w:ascii="仿宋" w:hAnsi="仿宋" w:eastAsia="仿宋" w:cs="仿宋"/>
          <w:kern w:val="0"/>
          <w:sz w:val="28"/>
          <w:szCs w:val="28"/>
          <w:lang w:val="zh-TW" w:eastAsia="zh-TW"/>
        </w:rPr>
        <w:t>电话：</w:t>
      </w:r>
      <w:r>
        <w:rPr>
          <w:rFonts w:hint="eastAsia" w:ascii="仿宋" w:hAnsi="仿宋" w:eastAsia="仿宋" w:cs="仿宋"/>
          <w:kern w:val="0"/>
          <w:sz w:val="28"/>
          <w:szCs w:val="28"/>
          <w:lang w:val="en-US" w:eastAsia="zh-CN"/>
        </w:rPr>
        <w:t>18817378095</w:t>
      </w:r>
    </w:p>
    <w:p>
      <w:pPr>
        <w:widowControl/>
        <w:spacing w:line="480" w:lineRule="exact"/>
        <w:ind w:firstLine="420" w:firstLineChars="0"/>
        <w:jc w:val="left"/>
        <w:rPr>
          <w:rFonts w:hint="default" w:ascii="仿宋" w:hAnsi="仿宋" w:eastAsia="仿宋" w:cs="仿宋"/>
          <w:color w:val="0000FF"/>
          <w:kern w:val="0"/>
          <w:sz w:val="28"/>
          <w:szCs w:val="28"/>
          <w:lang w:val="en-US" w:eastAsia="zh-CN"/>
        </w:rPr>
      </w:pPr>
      <w:r>
        <w:rPr>
          <w:rFonts w:ascii="仿宋" w:hAnsi="仿宋" w:eastAsia="仿宋" w:cs="仿宋"/>
          <w:kern w:val="0"/>
          <w:sz w:val="28"/>
          <w:szCs w:val="28"/>
          <w:lang w:val="zh-TW" w:eastAsia="zh-TW"/>
        </w:rPr>
        <w:t>传真：</w:t>
      </w:r>
      <w:r>
        <w:rPr>
          <w:rFonts w:hint="eastAsia" w:ascii="仿宋" w:hAnsi="仿宋" w:eastAsia="仿宋" w:cs="仿宋"/>
          <w:color w:val="0000FF"/>
          <w:kern w:val="0"/>
          <w:sz w:val="28"/>
          <w:szCs w:val="28"/>
          <w:lang w:val="en-US" w:eastAsia="zh-CN"/>
        </w:rPr>
        <w:t>021-63810635</w:t>
      </w:r>
    </w:p>
    <w:p>
      <w:pPr>
        <w:widowControl/>
        <w:spacing w:line="480" w:lineRule="exact"/>
        <w:ind w:firstLine="420" w:firstLineChars="0"/>
        <w:jc w:val="left"/>
        <w:rPr>
          <w:rFonts w:hint="eastAsia" w:ascii="仿宋" w:hAnsi="仿宋" w:eastAsia="仿宋" w:cs="仿宋"/>
          <w:kern w:val="0"/>
          <w:sz w:val="28"/>
          <w:szCs w:val="28"/>
          <w:lang w:val="zh-TW" w:eastAsia="zh-CN"/>
        </w:rPr>
      </w:pPr>
      <w:r>
        <w:rPr>
          <w:rFonts w:ascii="仿宋" w:hAnsi="仿宋" w:eastAsia="仿宋" w:cs="仿宋"/>
          <w:kern w:val="0"/>
          <w:sz w:val="28"/>
          <w:szCs w:val="28"/>
          <w:lang w:val="zh-TW" w:eastAsia="zh-TW"/>
        </w:rPr>
        <w:t>地址：</w:t>
      </w:r>
      <w:r>
        <w:rPr>
          <w:rFonts w:hint="eastAsia" w:ascii="仿宋" w:hAnsi="仿宋" w:eastAsia="仿宋" w:cs="仿宋"/>
          <w:kern w:val="0"/>
          <w:sz w:val="28"/>
          <w:szCs w:val="28"/>
          <w:lang w:val="zh-TW" w:eastAsia="zh-CN"/>
        </w:rPr>
        <w:t>上海市普陀区大渡河路</w:t>
      </w:r>
      <w:r>
        <w:rPr>
          <w:rFonts w:hint="eastAsia" w:ascii="仿宋" w:hAnsi="仿宋" w:eastAsia="仿宋" w:cs="仿宋"/>
          <w:kern w:val="0"/>
          <w:sz w:val="28"/>
          <w:szCs w:val="28"/>
          <w:lang w:val="en-US" w:eastAsia="zh-CN"/>
        </w:rPr>
        <w:t>1860号</w:t>
      </w:r>
      <w:r>
        <w:rPr>
          <w:rFonts w:hint="eastAsia" w:ascii="仿宋" w:hAnsi="仿宋" w:eastAsia="仿宋" w:cs="仿宋"/>
          <w:kern w:val="0"/>
          <w:sz w:val="28"/>
          <w:szCs w:val="28"/>
          <w:lang w:val="zh-TW" w:eastAsia="zh-CN"/>
        </w:rPr>
        <w:t>体育宫综合楼南侧</w:t>
      </w:r>
    </w:p>
    <w:p>
      <w:pPr>
        <w:widowControl/>
        <w:spacing w:line="480" w:lineRule="exact"/>
        <w:ind w:firstLine="420" w:firstLineChars="0"/>
        <w:jc w:val="left"/>
        <w:rPr>
          <w:rFonts w:hint="default" w:ascii="仿宋" w:hAnsi="仿宋" w:eastAsia="仿宋" w:cs="仿宋"/>
          <w:kern w:val="0"/>
          <w:sz w:val="28"/>
          <w:szCs w:val="28"/>
          <w:lang w:val="en-US" w:eastAsia="zh-CN"/>
        </w:rPr>
      </w:pPr>
      <w:r>
        <w:rPr>
          <w:rFonts w:ascii="仿宋" w:hAnsi="仿宋" w:eastAsia="仿宋" w:cs="仿宋"/>
          <w:kern w:val="0"/>
          <w:sz w:val="28"/>
          <w:szCs w:val="28"/>
          <w:lang w:val="zh-TW" w:eastAsia="zh-TW"/>
        </w:rPr>
        <w:t>邮编：</w:t>
      </w:r>
      <w:r>
        <w:rPr>
          <w:rFonts w:hint="eastAsia" w:ascii="仿宋" w:hAnsi="仿宋" w:eastAsia="仿宋" w:cs="仿宋"/>
          <w:kern w:val="0"/>
          <w:sz w:val="28"/>
          <w:szCs w:val="28"/>
          <w:lang w:val="en-US" w:eastAsia="zh-CN"/>
        </w:rPr>
        <w:t>200333</w:t>
      </w:r>
    </w:p>
    <w:p>
      <w:pPr>
        <w:widowControl/>
        <w:spacing w:line="480" w:lineRule="exact"/>
        <w:ind w:firstLine="560"/>
        <w:jc w:val="left"/>
        <w:rPr>
          <w:rFonts w:hint="default" w:ascii="仿宋" w:hAnsi="仿宋" w:eastAsia="仿宋" w:cs="仿宋"/>
          <w:kern w:val="0"/>
          <w:sz w:val="28"/>
          <w:szCs w:val="28"/>
        </w:rPr>
      </w:pPr>
    </w:p>
    <w:p>
      <w:pPr>
        <w:widowControl/>
        <w:spacing w:line="480" w:lineRule="exact"/>
        <w:ind w:firstLine="560"/>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TW" w:eastAsia="zh-TW"/>
        </w:rPr>
        <w:t>乙方执行本协议的联系人、联系方式、地址如下：</w:t>
      </w:r>
    </w:p>
    <w:p>
      <w:pPr>
        <w:widowControl/>
        <w:spacing w:line="480" w:lineRule="exact"/>
        <w:ind w:firstLine="560"/>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TW" w:eastAsia="zh-TW"/>
        </w:rPr>
        <w:t>联系人：</w:t>
      </w:r>
    </w:p>
    <w:p>
      <w:pPr>
        <w:widowControl/>
        <w:spacing w:line="480" w:lineRule="exact"/>
        <w:ind w:firstLine="560"/>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TW" w:eastAsia="zh-TW"/>
        </w:rPr>
        <w:t>手机：电话：</w:t>
      </w:r>
    </w:p>
    <w:p>
      <w:pPr>
        <w:widowControl/>
        <w:spacing w:line="480" w:lineRule="exact"/>
        <w:ind w:firstLine="560"/>
        <w:jc w:val="left"/>
        <w:rPr>
          <w:rFonts w:hint="default" w:ascii="仿宋" w:hAnsi="仿宋" w:eastAsia="仿宋" w:cs="仿宋"/>
          <w:kern w:val="0"/>
          <w:sz w:val="28"/>
          <w:szCs w:val="28"/>
          <w:lang w:val="zh-TW"/>
        </w:rPr>
      </w:pPr>
      <w:r>
        <w:rPr>
          <w:rFonts w:ascii="仿宋" w:hAnsi="仿宋" w:eastAsia="仿宋" w:cs="仿宋"/>
          <w:kern w:val="0"/>
          <w:sz w:val="28"/>
          <w:szCs w:val="28"/>
          <w:lang w:val="zh-TW" w:eastAsia="zh-TW"/>
        </w:rPr>
        <w:t>地址：邮编：</w:t>
      </w:r>
    </w:p>
    <w:p>
      <w:pPr>
        <w:widowControl/>
        <w:spacing w:line="480" w:lineRule="exact"/>
        <w:ind w:firstLine="560"/>
        <w:jc w:val="left"/>
        <w:rPr>
          <w:rFonts w:hint="default" w:ascii="仿宋" w:hAnsi="仿宋" w:eastAsia="仿宋" w:cs="仿宋"/>
          <w:kern w:val="0"/>
          <w:sz w:val="28"/>
          <w:szCs w:val="28"/>
          <w:lang w:val="zh-TW"/>
        </w:rPr>
      </w:pPr>
    </w:p>
    <w:p>
      <w:pPr>
        <w:widowControl/>
        <w:spacing w:line="480" w:lineRule="exact"/>
        <w:ind w:firstLine="560"/>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CN"/>
        </w:rPr>
        <w:t>第九条：本协议自双方法定代表人或授权代表人签字并加盖公章或合同专用章之日起生效。</w:t>
      </w:r>
    </w:p>
    <w:p>
      <w:pPr>
        <w:widowControl/>
        <w:spacing w:line="480" w:lineRule="exact"/>
        <w:ind w:firstLine="560"/>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CN"/>
        </w:rPr>
        <w:t>第十条：本协议一式五份，双方各持两份，一份交中华全国体育基金会备存。</w:t>
      </w:r>
    </w:p>
    <w:p>
      <w:pPr>
        <w:widowControl/>
        <w:spacing w:line="480" w:lineRule="exact"/>
        <w:jc w:val="left"/>
        <w:rPr>
          <w:rFonts w:hint="default" w:ascii="仿宋" w:hAnsi="仿宋" w:eastAsia="仿宋" w:cs="仿宋"/>
          <w:kern w:val="0"/>
          <w:sz w:val="28"/>
          <w:szCs w:val="28"/>
        </w:rPr>
      </w:pPr>
    </w:p>
    <w:p>
      <w:pPr>
        <w:widowControl/>
        <w:spacing w:line="480" w:lineRule="exact"/>
        <w:jc w:val="left"/>
        <w:rPr>
          <w:rFonts w:hint="default" w:ascii="仿宋" w:hAnsi="仿宋" w:eastAsia="仿宋" w:cs="仿宋"/>
          <w:kern w:val="0"/>
          <w:sz w:val="28"/>
          <w:szCs w:val="28"/>
        </w:rPr>
      </w:pPr>
    </w:p>
    <w:p>
      <w:pPr>
        <w:widowControl/>
        <w:spacing w:line="480" w:lineRule="exact"/>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TW" w:eastAsia="zh-TW"/>
        </w:rPr>
        <w:t>甲方：</w:t>
      </w:r>
      <w:r>
        <w:rPr>
          <w:rFonts w:hint="eastAsia" w:ascii="仿宋" w:hAnsi="仿宋" w:eastAsia="仿宋" w:cs="仿宋"/>
          <w:kern w:val="0"/>
          <w:sz w:val="28"/>
          <w:szCs w:val="28"/>
          <w:lang w:val="zh-TW" w:eastAsia="zh-CN"/>
        </w:rPr>
        <w:t>上海市体育发展</w:t>
      </w:r>
      <w:r>
        <w:rPr>
          <w:rFonts w:ascii="仿宋" w:hAnsi="仿宋" w:eastAsia="仿宋" w:cs="仿宋"/>
          <w:kern w:val="0"/>
          <w:sz w:val="28"/>
          <w:szCs w:val="28"/>
          <w:lang w:val="zh-TW" w:eastAsia="zh-TW"/>
        </w:rPr>
        <w:t xml:space="preserve">基金会     </w:t>
      </w:r>
    </w:p>
    <w:p>
      <w:pPr>
        <w:widowControl/>
        <w:spacing w:line="480" w:lineRule="exact"/>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TW" w:eastAsia="zh-TW"/>
        </w:rPr>
        <w:t>甲方代表人（签字）：</w:t>
      </w:r>
    </w:p>
    <w:p>
      <w:pPr>
        <w:widowControl/>
        <w:spacing w:line="480" w:lineRule="exact"/>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TW" w:eastAsia="zh-TW"/>
        </w:rPr>
        <w:t>签约日期：       年    月    日</w:t>
      </w:r>
    </w:p>
    <w:p>
      <w:pPr>
        <w:widowControl/>
        <w:spacing w:line="480" w:lineRule="exact"/>
        <w:jc w:val="left"/>
        <w:rPr>
          <w:rFonts w:hint="default" w:ascii="仿宋" w:hAnsi="仿宋" w:eastAsia="仿宋" w:cs="仿宋"/>
          <w:kern w:val="0"/>
          <w:sz w:val="28"/>
          <w:szCs w:val="28"/>
        </w:rPr>
      </w:pPr>
    </w:p>
    <w:p>
      <w:pPr>
        <w:widowControl/>
        <w:spacing w:line="480" w:lineRule="exact"/>
        <w:jc w:val="left"/>
        <w:rPr>
          <w:rFonts w:hint="default" w:ascii="仿宋" w:hAnsi="仿宋" w:eastAsia="仿宋" w:cs="仿宋"/>
          <w:kern w:val="0"/>
          <w:sz w:val="28"/>
          <w:szCs w:val="28"/>
        </w:rPr>
      </w:pPr>
    </w:p>
    <w:p>
      <w:pPr>
        <w:widowControl/>
        <w:spacing w:line="480" w:lineRule="exact"/>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TW" w:eastAsia="zh-TW"/>
        </w:rPr>
        <w:t>乙方：</w:t>
      </w:r>
    </w:p>
    <w:p>
      <w:pPr>
        <w:widowControl/>
        <w:spacing w:line="480" w:lineRule="exact"/>
        <w:jc w:val="left"/>
        <w:rPr>
          <w:rFonts w:hint="default" w:ascii="仿宋" w:hAnsi="仿宋" w:eastAsia="仿宋" w:cs="仿宋"/>
          <w:kern w:val="0"/>
          <w:sz w:val="28"/>
          <w:szCs w:val="28"/>
          <w:lang w:val="zh-TW" w:eastAsia="zh-TW"/>
        </w:rPr>
      </w:pPr>
      <w:r>
        <w:rPr>
          <w:rFonts w:ascii="仿宋" w:hAnsi="仿宋" w:eastAsia="仿宋" w:cs="仿宋"/>
          <w:kern w:val="0"/>
          <w:sz w:val="28"/>
          <w:szCs w:val="28"/>
          <w:lang w:val="zh-TW" w:eastAsia="zh-TW"/>
        </w:rPr>
        <w:t>乙方代表人（签字）：</w:t>
      </w:r>
    </w:p>
    <w:p>
      <w:pPr>
        <w:widowControl/>
        <w:spacing w:line="480" w:lineRule="exact"/>
        <w:jc w:val="left"/>
        <w:rPr>
          <w:rFonts w:hint="default"/>
        </w:rPr>
      </w:pPr>
      <w:r>
        <w:rPr>
          <w:rFonts w:ascii="仿宋" w:hAnsi="仿宋" w:eastAsia="仿宋" w:cs="仿宋"/>
          <w:kern w:val="0"/>
          <w:sz w:val="28"/>
          <w:szCs w:val="28"/>
          <w:lang w:val="zh-TW" w:eastAsia="zh-TW"/>
        </w:rPr>
        <w:t>签约日期：       年    月    日</w:t>
      </w:r>
    </w:p>
    <w:sectPr>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Helvetica Neue">
    <w:panose1 w:val="02000503000000020004"/>
    <w:charset w:val="00"/>
    <w:family w:val="auto"/>
    <w:pitch w:val="default"/>
    <w:sig w:usb0="E50002FF" w:usb1="500079DB" w:usb2="00000010" w:usb3="00000000" w:csb0="00000000" w:csb1="00000000"/>
  </w:font>
  <w:font w:name="仿宋">
    <w:panose1 w:val="02010609060101010101"/>
    <w:charset w:val="86"/>
    <w:family w:val="modern"/>
    <w:pitch w:val="default"/>
    <w:sig w:usb0="800002BF" w:usb1="38CF7CFA" w:usb2="00000016" w:usb3="00000000" w:csb0="00040001" w:csb1="00000000"/>
  </w:font>
  <w:font w:name="Segoe UI">
    <w:altName w:val="苹方-简"/>
    <w:panose1 w:val="020B0502040204020203"/>
    <w:charset w:val="00"/>
    <w:family w:val="auto"/>
    <w:pitch w:val="default"/>
    <w:sig w:usb0="00000000" w:usb1="00000000" w:usb2="00000029" w:usb3="00000000" w:csb0="200001DF" w:csb1="20000000"/>
  </w:font>
  <w:font w:name="PingFangHK">
    <w:altName w:val="苹方-简"/>
    <w:panose1 w:val="00000000000000000000"/>
    <w:charset w:val="00"/>
    <w:family w:val="auto"/>
    <w:pitch w:val="default"/>
    <w:sig w:usb0="00000000" w:usb1="00000000" w:usb2="00000000" w:usb3="00000000" w:csb0="00000000" w:csb1="00000000"/>
  </w:font>
  <w:font w:name="Tahoma">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26"/>
    <w:rsid w:val="00131A2F"/>
    <w:rsid w:val="001441C2"/>
    <w:rsid w:val="0016716C"/>
    <w:rsid w:val="002C72A5"/>
    <w:rsid w:val="002F6AA3"/>
    <w:rsid w:val="0037659C"/>
    <w:rsid w:val="005A702C"/>
    <w:rsid w:val="00634CEC"/>
    <w:rsid w:val="006C0A07"/>
    <w:rsid w:val="009C1723"/>
    <w:rsid w:val="00A31226"/>
    <w:rsid w:val="00C17C61"/>
    <w:rsid w:val="00EA4FC1"/>
    <w:rsid w:val="00F0469F"/>
    <w:rsid w:val="0AF717CD"/>
    <w:rsid w:val="32065FDB"/>
    <w:rsid w:val="33B248BA"/>
    <w:rsid w:val="34A21775"/>
    <w:rsid w:val="377241E2"/>
    <w:rsid w:val="61EB7A92"/>
    <w:rsid w:val="6FD47C59"/>
    <w:rsid w:val="DEFD9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10">
    <w:name w:val="页眉 Char"/>
    <w:basedOn w:val="5"/>
    <w:link w:val="4"/>
    <w:qFormat/>
    <w:uiPriority w:val="99"/>
    <w:rPr>
      <w:rFonts w:ascii="Arial Unicode MS" w:hAnsi="Arial Unicode MS" w:eastAsia="Times New Roman" w:cs="Arial Unicode MS"/>
      <w:color w:val="000000"/>
      <w:kern w:val="2"/>
      <w:sz w:val="18"/>
      <w:szCs w:val="18"/>
      <w:u w:color="000000"/>
    </w:rPr>
  </w:style>
  <w:style w:type="character" w:customStyle="1" w:styleId="11">
    <w:name w:val="页脚 Char"/>
    <w:basedOn w:val="5"/>
    <w:link w:val="3"/>
    <w:qFormat/>
    <w:uiPriority w:val="99"/>
    <w:rPr>
      <w:rFonts w:ascii="Arial Unicode MS" w:hAnsi="Arial Unicode MS" w:eastAsia="Times New Roman" w:cs="Arial Unicode MS"/>
      <w:color w:val="000000"/>
      <w:kern w:val="2"/>
      <w:sz w:val="18"/>
      <w:szCs w:val="18"/>
      <w:u w:color="000000"/>
    </w:rPr>
  </w:style>
  <w:style w:type="character" w:customStyle="1" w:styleId="12">
    <w:name w:val="批注框文本 Char"/>
    <w:basedOn w:val="5"/>
    <w:link w:val="2"/>
    <w:semiHidden/>
    <w:qFormat/>
    <w:uiPriority w:val="99"/>
    <w:rPr>
      <w:rFonts w:ascii="Arial Unicode MS" w:hAnsi="Arial Unicode MS" w:eastAsia="Times New Roman" w:cs="Arial Unicode MS"/>
      <w:color w:val="000000"/>
      <w:kern w:val="2"/>
      <w:sz w:val="18"/>
      <w:szCs w:val="18"/>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854</Words>
  <Characters>889</Characters>
  <Lines>6</Lines>
  <Paragraphs>1</Paragraphs>
  <TotalTime>0</TotalTime>
  <ScaleCrop>false</ScaleCrop>
  <LinksUpToDate>false</LinksUpToDate>
  <CharactersWithSpaces>944</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2019-05-16T14:51:00Z</dcterms:created>
  <dc:creator>ssdf2</dc:creator>
  <cp:lastModifiedBy>sunhao</cp:lastModifiedBy>
  <cp:lastPrinted>2020-04-16T15:07:00Z</cp:lastPrinted>
  <dcterms:modified xsi:type="dcterms:W3CDTF">2020-11-13T18:50:54Z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